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27" w:rsidRPr="000E567A" w:rsidRDefault="005E5B27" w:rsidP="005E5B27">
      <w:pPr>
        <w:jc w:val="center"/>
        <w:rPr>
          <w:b/>
          <w:sz w:val="28"/>
          <w:szCs w:val="28"/>
        </w:rPr>
      </w:pPr>
      <w:r w:rsidRPr="000E567A">
        <w:rPr>
          <w:sz w:val="28"/>
          <w:szCs w:val="28"/>
        </w:rPr>
        <w:object w:dxaOrig="896" w:dyaOrig="1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76410475" r:id="rId7"/>
        </w:object>
      </w:r>
    </w:p>
    <w:p w:rsidR="005E5B27" w:rsidRPr="000E567A" w:rsidRDefault="005E5B27" w:rsidP="005E5B27">
      <w:pPr>
        <w:jc w:val="center"/>
        <w:rPr>
          <w:b/>
          <w:sz w:val="28"/>
          <w:szCs w:val="28"/>
        </w:rPr>
      </w:pP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>УКРАЇНА</w:t>
      </w: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 xml:space="preserve"> ОДЕСЬКА ОБЛАСТЬ</w:t>
      </w: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>АРЦИЗЬКИЙ РАЙОН</w:t>
      </w:r>
    </w:p>
    <w:p w:rsidR="005E5B27" w:rsidRPr="003238AA" w:rsidRDefault="005E5B27" w:rsidP="003238AA">
      <w:pPr>
        <w:pStyle w:val="ShapkaDocumentu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3238AA">
        <w:rPr>
          <w:rFonts w:ascii="Times New Roman" w:hAnsi="Times New Roman"/>
          <w:b/>
          <w:sz w:val="28"/>
          <w:szCs w:val="28"/>
          <w:lang w:val="uk-UA"/>
        </w:rPr>
        <w:t>АРЦИЗЬКА МІСЬКА РАДА</w:t>
      </w:r>
    </w:p>
    <w:p w:rsidR="005E5B27" w:rsidRPr="003238AA" w:rsidRDefault="005E5B27" w:rsidP="005E5B27">
      <w:pPr>
        <w:spacing w:after="120"/>
        <w:jc w:val="both"/>
        <w:rPr>
          <w:b/>
          <w:spacing w:val="-10"/>
          <w:sz w:val="28"/>
          <w:szCs w:val="28"/>
        </w:rPr>
      </w:pPr>
      <w:r w:rsidRPr="003238AA">
        <w:rPr>
          <w:b/>
          <w:spacing w:val="-10"/>
          <w:sz w:val="28"/>
          <w:szCs w:val="28"/>
        </w:rPr>
        <w:t xml:space="preserve">                                                                 Р І Ш Е Н </w:t>
      </w:r>
      <w:proofErr w:type="spellStart"/>
      <w:r w:rsidRPr="003238AA">
        <w:rPr>
          <w:b/>
          <w:spacing w:val="-10"/>
          <w:sz w:val="28"/>
          <w:szCs w:val="28"/>
        </w:rPr>
        <w:t>Н</w:t>
      </w:r>
      <w:proofErr w:type="spellEnd"/>
      <w:r w:rsidRPr="003238AA">
        <w:rPr>
          <w:b/>
          <w:spacing w:val="-10"/>
          <w:sz w:val="28"/>
          <w:szCs w:val="28"/>
        </w:rPr>
        <w:t xml:space="preserve"> Я</w:t>
      </w:r>
    </w:p>
    <w:p w:rsidR="001D4E3B" w:rsidRPr="001D4E3B" w:rsidRDefault="001D4E3B" w:rsidP="001D4E3B">
      <w:pPr>
        <w:jc w:val="center"/>
        <w:rPr>
          <w:b/>
          <w:sz w:val="28"/>
          <w:szCs w:val="28"/>
        </w:rPr>
      </w:pPr>
      <w:r w:rsidRPr="001D4E3B">
        <w:rPr>
          <w:b/>
          <w:sz w:val="28"/>
          <w:szCs w:val="28"/>
        </w:rPr>
        <w:t>Про питання виключної компетенції ради згідно ст. 26 Закону</w:t>
      </w:r>
    </w:p>
    <w:p w:rsidR="005E5B27" w:rsidRPr="003238AA" w:rsidRDefault="001D4E3B" w:rsidP="001D4E3B">
      <w:pPr>
        <w:jc w:val="center"/>
        <w:rPr>
          <w:b/>
          <w:sz w:val="28"/>
          <w:szCs w:val="28"/>
        </w:rPr>
      </w:pPr>
      <w:r w:rsidRPr="001D4E3B">
        <w:rPr>
          <w:b/>
          <w:sz w:val="28"/>
          <w:szCs w:val="28"/>
        </w:rPr>
        <w:t>України «Про місцеве самоврядування в Україні»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</w:p>
    <w:p w:rsidR="001D4E3B" w:rsidRPr="001D4E3B" w:rsidRDefault="005E5B27" w:rsidP="001D4E3B">
      <w:pPr>
        <w:pStyle w:val="20"/>
        <w:shd w:val="clear" w:color="auto" w:fill="auto"/>
        <w:spacing w:before="0"/>
        <w:ind w:firstLine="740"/>
        <w:rPr>
          <w:sz w:val="28"/>
          <w:szCs w:val="28"/>
          <w:lang w:val="uk-UA" w:eastAsia="uk-UA" w:bidi="uk-UA"/>
        </w:rPr>
      </w:pPr>
      <w:r w:rsidRPr="001D4E3B">
        <w:rPr>
          <w:sz w:val="28"/>
          <w:szCs w:val="28"/>
          <w:lang w:val="uk-UA"/>
        </w:rPr>
        <w:t xml:space="preserve">  </w:t>
      </w:r>
      <w:r w:rsidR="001D4E3B" w:rsidRPr="001D4E3B">
        <w:rPr>
          <w:sz w:val="28"/>
          <w:szCs w:val="28"/>
          <w:lang w:val="uk-UA" w:eastAsia="uk-UA" w:bidi="uk-UA"/>
        </w:rPr>
        <w:t xml:space="preserve">Законом України «Про місцеве самоврядування в Україні» передбачено певний перелік питань, вирішення яких відноситься до виключної компетенції сільських, селищних, міських рад (ст. 26), зокрема, питання регулювання земельних відносин, затвердження в установленому порядку місцевих містобудівних програм, генеральних планів забудови відповідних населених пунктів, іншої містобудівної документації та багато інших. Складність та багатогранність правовідносин у багатьох сферах, що склалися в Україні, призводить до того, що до судів України багатьма фізичними та юридичними особами подаються численні позови, в яких відповідачем виступає </w:t>
      </w:r>
      <w:proofErr w:type="spellStart"/>
      <w:r w:rsidR="001D4E3B" w:rsidRPr="001D4E3B">
        <w:rPr>
          <w:sz w:val="28"/>
          <w:szCs w:val="28"/>
          <w:lang w:val="uk-UA" w:eastAsia="uk-UA" w:bidi="uk-UA"/>
        </w:rPr>
        <w:t>Арцизька</w:t>
      </w:r>
      <w:proofErr w:type="spellEnd"/>
      <w:r w:rsidR="001D4E3B" w:rsidRPr="001D4E3B">
        <w:rPr>
          <w:sz w:val="28"/>
          <w:szCs w:val="28"/>
          <w:lang w:val="uk-UA" w:eastAsia="uk-UA" w:bidi="uk-UA"/>
        </w:rPr>
        <w:t xml:space="preserve"> міська рада, з питань, що стосуються сфери виключної компетенції ради: скасування рішень міської ради, зобов’язання вчинити певні дії, визнання дій ради неправомірними та ін.</w:t>
      </w:r>
    </w:p>
    <w:p w:rsidR="005E5B27" w:rsidRPr="003238AA" w:rsidRDefault="001D4E3B" w:rsidP="001D4E3B">
      <w:pPr>
        <w:ind w:firstLine="709"/>
        <w:jc w:val="both"/>
        <w:rPr>
          <w:sz w:val="28"/>
          <w:szCs w:val="28"/>
        </w:rPr>
      </w:pPr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 xml:space="preserve">Між тим, депутати ради взагалі не знають, які позови подані до ради, які рішення ради і якими особами пропонуються до скасування судом, що позивачі просять суди зобов’язати зробити раду, які дії ради визнаються неправомірними. Також депутатам невідомо, яким чином здійснюється представництво інтересів ради у судах представником. З огляду на вищевикладене, з метою дотримання інтересів </w:t>
      </w:r>
      <w:proofErr w:type="spellStart"/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 xml:space="preserve"> міської ради, на виконання і керуючись ст. 26 Закону України «Про місцеве самоврядування в Україні», </w:t>
      </w:r>
      <w:proofErr w:type="spellStart"/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>Арцизька</w:t>
      </w:r>
      <w:proofErr w:type="spellEnd"/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 xml:space="preserve"> міська рада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5E5B27" w:rsidRPr="003238AA" w:rsidRDefault="005E5B27" w:rsidP="005E5B27">
      <w:pPr>
        <w:jc w:val="both"/>
        <w:rPr>
          <w:sz w:val="28"/>
          <w:szCs w:val="28"/>
        </w:rPr>
      </w:pPr>
      <w:r w:rsidRPr="003238AA">
        <w:rPr>
          <w:sz w:val="28"/>
          <w:szCs w:val="28"/>
        </w:rPr>
        <w:t xml:space="preserve">  В И Р І Ш И Л А :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1D4E3B" w:rsidRPr="001D4E3B" w:rsidRDefault="001D4E3B" w:rsidP="001D4E3B">
      <w:pPr>
        <w:widowControl w:val="0"/>
        <w:numPr>
          <w:ilvl w:val="0"/>
          <w:numId w:val="2"/>
        </w:numPr>
        <w:tabs>
          <w:tab w:val="left" w:pos="738"/>
        </w:tabs>
        <w:spacing w:line="360" w:lineRule="exact"/>
        <w:ind w:left="740" w:hanging="340"/>
        <w:jc w:val="both"/>
        <w:rPr>
          <w:color w:val="000000"/>
          <w:sz w:val="28"/>
          <w:szCs w:val="28"/>
          <w:lang w:eastAsia="uk-UA" w:bidi="uk-UA"/>
        </w:rPr>
      </w:pPr>
      <w:r w:rsidRPr="001D4E3B">
        <w:rPr>
          <w:color w:val="000000"/>
          <w:sz w:val="28"/>
          <w:szCs w:val="28"/>
          <w:lang w:eastAsia="uk-UA" w:bidi="uk-UA"/>
        </w:rPr>
        <w:t xml:space="preserve">Визнати за необхідне на кожному пленарному засіданні чергової сесії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міської ради заслуховувати інформацію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Арцизького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міського голови та спеціаліста-юрисконсульта міської ради щодо надходження позовних заяв, в яких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Арцизька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міська рада є відповідачем або третьою особою, а також заяв про встановлення фактів, що мають юридичне значення, в яких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Арцизька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міська рада є заінтересованою особою, з питань, що віднесені до виключної компетенції ради згідно ст. 26 Закону України «</w:t>
      </w:r>
      <w:r w:rsidR="00087677">
        <w:rPr>
          <w:color w:val="000000"/>
          <w:sz w:val="28"/>
          <w:szCs w:val="28"/>
          <w:lang w:eastAsia="uk-UA" w:bidi="uk-UA"/>
        </w:rPr>
        <w:t>П</w:t>
      </w:r>
      <w:r w:rsidRPr="001D4E3B">
        <w:rPr>
          <w:color w:val="000000"/>
          <w:sz w:val="28"/>
          <w:szCs w:val="28"/>
          <w:lang w:eastAsia="uk-UA" w:bidi="uk-UA"/>
        </w:rPr>
        <w:t xml:space="preserve">ро місцеве </w:t>
      </w:r>
      <w:r w:rsidRPr="001D4E3B">
        <w:rPr>
          <w:color w:val="000000"/>
          <w:sz w:val="28"/>
          <w:szCs w:val="28"/>
          <w:lang w:eastAsia="uk-UA" w:bidi="uk-UA"/>
        </w:rPr>
        <w:lastRenderedPageBreak/>
        <w:t xml:space="preserve">самоврядування в Україні» з прийняттям рішення щодо позиції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міської ради у кожній конкретній справі.</w:t>
      </w:r>
    </w:p>
    <w:p w:rsidR="001D4E3B" w:rsidRPr="001D4E3B" w:rsidRDefault="001D4E3B" w:rsidP="001D4E3B">
      <w:pPr>
        <w:widowControl w:val="0"/>
        <w:numPr>
          <w:ilvl w:val="0"/>
          <w:numId w:val="2"/>
        </w:numPr>
        <w:tabs>
          <w:tab w:val="left" w:pos="738"/>
        </w:tabs>
        <w:spacing w:line="360" w:lineRule="exact"/>
        <w:ind w:left="740" w:hanging="340"/>
        <w:jc w:val="both"/>
        <w:rPr>
          <w:color w:val="000000"/>
          <w:sz w:val="28"/>
          <w:szCs w:val="28"/>
          <w:lang w:eastAsia="uk-UA" w:bidi="uk-UA"/>
        </w:rPr>
      </w:pP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Арцизькому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міському голові рекомендувати за пропозицією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міської ради надавати довіреності депутатам ради, визначеним відповідним рішенням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1D4E3B">
        <w:rPr>
          <w:color w:val="000000"/>
          <w:sz w:val="28"/>
          <w:szCs w:val="28"/>
          <w:lang w:eastAsia="uk-UA" w:bidi="uk-UA"/>
        </w:rPr>
        <w:t>ради, на представництво інтересів ради в певних справах поряд зі спеціалістом-юрисконсультом.</w:t>
      </w:r>
    </w:p>
    <w:p w:rsidR="001D4E3B" w:rsidRPr="001D4E3B" w:rsidRDefault="001D4E3B" w:rsidP="004C6F4B">
      <w:pPr>
        <w:widowControl w:val="0"/>
        <w:spacing w:after="150" w:line="360" w:lineRule="exact"/>
        <w:ind w:left="740" w:hanging="314"/>
        <w:jc w:val="both"/>
        <w:rPr>
          <w:color w:val="000000"/>
          <w:sz w:val="28"/>
          <w:szCs w:val="28"/>
          <w:lang w:eastAsia="uk-UA" w:bidi="uk-UA"/>
        </w:rPr>
      </w:pPr>
      <w:r w:rsidRPr="001D4E3B">
        <w:rPr>
          <w:color w:val="000000"/>
          <w:sz w:val="28"/>
          <w:szCs w:val="28"/>
          <w:lang w:eastAsia="uk-UA" w:bidi="uk-UA"/>
        </w:rPr>
        <w:t xml:space="preserve">3. Контроль за виконанням даного рішення покласти на постійні комісії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міської ради.</w:t>
      </w:r>
    </w:p>
    <w:p w:rsidR="005E5B27" w:rsidRPr="003238AA" w:rsidRDefault="005E5B27" w:rsidP="005E5B27">
      <w:pPr>
        <w:ind w:left="720" w:hanging="720"/>
        <w:jc w:val="both"/>
        <w:rPr>
          <w:sz w:val="28"/>
          <w:szCs w:val="28"/>
        </w:rPr>
      </w:pPr>
    </w:p>
    <w:p w:rsidR="005E5B27" w:rsidRPr="003238AA" w:rsidRDefault="005E5B27" w:rsidP="005E5B27">
      <w:pPr>
        <w:ind w:left="720" w:hanging="720"/>
        <w:jc w:val="both"/>
        <w:rPr>
          <w:b/>
          <w:sz w:val="28"/>
          <w:szCs w:val="28"/>
        </w:rPr>
      </w:pPr>
      <w:r w:rsidRPr="003238AA">
        <w:rPr>
          <w:sz w:val="28"/>
          <w:szCs w:val="28"/>
        </w:rPr>
        <w:t xml:space="preserve"> </w:t>
      </w:r>
      <w:r w:rsidRPr="003238AA">
        <w:rPr>
          <w:b/>
          <w:sz w:val="28"/>
          <w:szCs w:val="28"/>
        </w:rPr>
        <w:t xml:space="preserve">                  Міський голова                                       В. М. </w:t>
      </w:r>
      <w:proofErr w:type="spellStart"/>
      <w:r w:rsidRPr="003238AA">
        <w:rPr>
          <w:b/>
          <w:sz w:val="28"/>
          <w:szCs w:val="28"/>
        </w:rPr>
        <w:t>Міхов</w:t>
      </w:r>
      <w:proofErr w:type="spellEnd"/>
    </w:p>
    <w:p w:rsidR="005E5B27" w:rsidRPr="003238AA" w:rsidRDefault="005E5B27" w:rsidP="005E5B27">
      <w:pPr>
        <w:ind w:left="720" w:hanging="720"/>
        <w:jc w:val="both"/>
        <w:rPr>
          <w:b/>
          <w:sz w:val="28"/>
          <w:szCs w:val="28"/>
        </w:rPr>
      </w:pPr>
    </w:p>
    <w:p w:rsidR="00543425" w:rsidRPr="003238AA" w:rsidRDefault="00D32CF9" w:rsidP="004E47F9">
      <w:pPr>
        <w:ind w:left="1320"/>
        <w:jc w:val="both"/>
      </w:pPr>
      <w:r>
        <w:rPr>
          <w:b/>
          <w:sz w:val="28"/>
          <w:szCs w:val="28"/>
          <w:lang w:val="en-US"/>
        </w:rPr>
        <w:t>2</w:t>
      </w:r>
      <w:r w:rsidR="0028230C">
        <w:rPr>
          <w:b/>
          <w:sz w:val="28"/>
          <w:szCs w:val="28"/>
        </w:rPr>
        <w:t>6</w:t>
      </w:r>
      <w:r w:rsidR="004F0C40" w:rsidRPr="003238AA">
        <w:rPr>
          <w:b/>
          <w:sz w:val="28"/>
          <w:szCs w:val="28"/>
        </w:rPr>
        <w:t>.1</w:t>
      </w:r>
      <w:r>
        <w:rPr>
          <w:b/>
          <w:sz w:val="28"/>
          <w:szCs w:val="28"/>
          <w:lang w:val="en-US"/>
        </w:rPr>
        <w:t>2</w:t>
      </w:r>
      <w:r w:rsidR="004F0C40" w:rsidRPr="003238AA">
        <w:rPr>
          <w:b/>
          <w:sz w:val="28"/>
          <w:szCs w:val="28"/>
        </w:rPr>
        <w:t>.</w:t>
      </w:r>
      <w:r w:rsidR="005E5B27" w:rsidRPr="003238AA">
        <w:rPr>
          <w:b/>
          <w:sz w:val="28"/>
          <w:szCs w:val="28"/>
        </w:rPr>
        <w:t xml:space="preserve"> 2017  року</w:t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  <w:t xml:space="preserve">         </w:t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  <w:t xml:space="preserve">                   № </w:t>
      </w:r>
      <w:r w:rsidR="0028230C">
        <w:rPr>
          <w:b/>
          <w:sz w:val="28"/>
          <w:szCs w:val="28"/>
        </w:rPr>
        <w:t>8</w:t>
      </w:r>
      <w:r>
        <w:rPr>
          <w:b/>
          <w:sz w:val="28"/>
          <w:szCs w:val="28"/>
          <w:lang w:val="en-US"/>
        </w:rPr>
        <w:t>55</w:t>
      </w:r>
      <w:bookmarkStart w:id="0" w:name="_GoBack"/>
      <w:bookmarkEnd w:id="0"/>
      <w:r w:rsidR="005E5B27" w:rsidRPr="003238AA">
        <w:rPr>
          <w:b/>
          <w:sz w:val="28"/>
          <w:szCs w:val="28"/>
        </w:rPr>
        <w:t>-VII</w:t>
      </w:r>
    </w:p>
    <w:sectPr w:rsidR="00543425" w:rsidRPr="003238AA" w:rsidSect="003938FB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7441D"/>
    <w:multiLevelType w:val="multilevel"/>
    <w:tmpl w:val="1A92D0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A97393"/>
    <w:multiLevelType w:val="hybridMultilevel"/>
    <w:tmpl w:val="FB64C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27"/>
    <w:rsid w:val="000341A2"/>
    <w:rsid w:val="00087677"/>
    <w:rsid w:val="001D4E3B"/>
    <w:rsid w:val="001E402F"/>
    <w:rsid w:val="0028230C"/>
    <w:rsid w:val="003238AA"/>
    <w:rsid w:val="004C6F4B"/>
    <w:rsid w:val="004E47F9"/>
    <w:rsid w:val="004F0C40"/>
    <w:rsid w:val="00543425"/>
    <w:rsid w:val="005E5B27"/>
    <w:rsid w:val="00607BA9"/>
    <w:rsid w:val="00B31EA6"/>
    <w:rsid w:val="00CD4E82"/>
    <w:rsid w:val="00D3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E5B27"/>
    <w:pPr>
      <w:keepNext/>
      <w:keepLines/>
      <w:widowControl w:val="0"/>
      <w:suppressAutoHyphens/>
      <w:spacing w:after="240"/>
      <w:ind w:left="3969"/>
      <w:jc w:val="center"/>
    </w:pPr>
    <w:rPr>
      <w:rFonts w:ascii="Antiqua" w:hAnsi="Antiqua" w:cs="Tahoma"/>
      <w:kern w:val="16"/>
      <w:sz w:val="26"/>
      <w:szCs w:val="20"/>
      <w:lang w:val="de-DE" w:eastAsia="ja-JP" w:bidi="fa-IR"/>
    </w:rPr>
  </w:style>
  <w:style w:type="paragraph" w:customStyle="1" w:styleId="1">
    <w:name w:val="Абзац списка1"/>
    <w:basedOn w:val="a"/>
    <w:rsid w:val="005E5B27"/>
    <w:pPr>
      <w:ind w:left="720"/>
      <w:contextualSpacing/>
    </w:pPr>
    <w:rPr>
      <w:rFonts w:eastAsia="Calibri"/>
      <w:lang w:val="ru-RU"/>
    </w:rPr>
  </w:style>
  <w:style w:type="character" w:customStyle="1" w:styleId="2">
    <w:name w:val="Основной текст (2)_"/>
    <w:basedOn w:val="a0"/>
    <w:link w:val="20"/>
    <w:rsid w:val="001D4E3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4E3B"/>
    <w:pPr>
      <w:widowControl w:val="0"/>
      <w:shd w:val="clear" w:color="auto" w:fill="FFFFFF"/>
      <w:spacing w:before="540" w:line="355" w:lineRule="exact"/>
      <w:ind w:hanging="340"/>
      <w:jc w:val="both"/>
    </w:pPr>
    <w:rPr>
      <w:sz w:val="26"/>
      <w:szCs w:val="2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E5B27"/>
    <w:pPr>
      <w:keepNext/>
      <w:keepLines/>
      <w:widowControl w:val="0"/>
      <w:suppressAutoHyphens/>
      <w:spacing w:after="240"/>
      <w:ind w:left="3969"/>
      <w:jc w:val="center"/>
    </w:pPr>
    <w:rPr>
      <w:rFonts w:ascii="Antiqua" w:hAnsi="Antiqua" w:cs="Tahoma"/>
      <w:kern w:val="16"/>
      <w:sz w:val="26"/>
      <w:szCs w:val="20"/>
      <w:lang w:val="de-DE" w:eastAsia="ja-JP" w:bidi="fa-IR"/>
    </w:rPr>
  </w:style>
  <w:style w:type="paragraph" w:customStyle="1" w:styleId="1">
    <w:name w:val="Абзац списка1"/>
    <w:basedOn w:val="a"/>
    <w:rsid w:val="005E5B27"/>
    <w:pPr>
      <w:ind w:left="720"/>
      <w:contextualSpacing/>
    </w:pPr>
    <w:rPr>
      <w:rFonts w:eastAsia="Calibri"/>
      <w:lang w:val="ru-RU"/>
    </w:rPr>
  </w:style>
  <w:style w:type="character" w:customStyle="1" w:styleId="2">
    <w:name w:val="Основной текст (2)_"/>
    <w:basedOn w:val="a0"/>
    <w:link w:val="20"/>
    <w:rsid w:val="001D4E3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4E3B"/>
    <w:pPr>
      <w:widowControl w:val="0"/>
      <w:shd w:val="clear" w:color="auto" w:fill="FFFFFF"/>
      <w:spacing w:before="540" w:line="355" w:lineRule="exact"/>
      <w:ind w:hanging="340"/>
      <w:jc w:val="both"/>
    </w:pPr>
    <w:rPr>
      <w:sz w:val="26"/>
      <w:szCs w:val="2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9</cp:revision>
  <dcterms:created xsi:type="dcterms:W3CDTF">2017-11-22T07:17:00Z</dcterms:created>
  <dcterms:modified xsi:type="dcterms:W3CDTF">2018-01-02T13:01:00Z</dcterms:modified>
</cp:coreProperties>
</file>